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numPr>
          <w:ilvl w:val="1"/>
          <w:numId w:val="1"/>
        </w:numPr>
        <w:ind w:left="0" w:firstLine="0"/>
        <w:jc w:val="center"/>
        <w:rPr>
          <w:vertAlign w:val="baseline"/>
        </w:rPr>
      </w:pPr>
      <w:r w:rsidDel="00000000" w:rsidR="00000000" w:rsidRPr="00000000">
        <w:rPr>
          <w:b w:val="1"/>
          <w:vertAlign w:val="baseline"/>
          <w:rtl w:val="0"/>
        </w:rPr>
        <w:t xml:space="preserve">CONTRACT DE SPONSORIZARE</w:t>
      </w:r>
      <w:r w:rsidDel="00000000" w:rsidR="00000000" w:rsidRPr="00000000">
        <w:rPr>
          <w:rtl w:val="0"/>
        </w:rPr>
      </w:r>
    </w:p>
    <w:p w:rsidR="00000000" w:rsidDel="00000000" w:rsidP="00000000" w:rsidRDefault="00000000" w:rsidRPr="00000000" w14:paraId="00000002">
      <w:pPr>
        <w:pStyle w:val="Heading2"/>
        <w:numPr>
          <w:ilvl w:val="1"/>
          <w:numId w:val="1"/>
        </w:numPr>
        <w:ind w:left="0" w:firstLine="0"/>
        <w:rPr>
          <w:vertAlign w:val="baseline"/>
        </w:rPr>
      </w:pPr>
      <w:r w:rsidDel="00000000" w:rsidR="00000000" w:rsidRPr="00000000">
        <w:rPr>
          <w:rtl w:val="0"/>
        </w:rPr>
      </w:r>
    </w:p>
    <w:p w:rsidR="00000000" w:rsidDel="00000000" w:rsidP="00000000" w:rsidRDefault="00000000" w:rsidRPr="00000000" w14:paraId="00000003">
      <w:pPr>
        <w:pStyle w:val="Heading2"/>
        <w:numPr>
          <w:ilvl w:val="1"/>
          <w:numId w:val="1"/>
        </w:numPr>
        <w:ind w:left="0" w:firstLine="0"/>
        <w:rPr>
          <w:vertAlign w:val="baseline"/>
        </w:rPr>
      </w:pPr>
      <w:r w:rsidDel="00000000" w:rsidR="00000000" w:rsidRPr="00000000">
        <w:rPr>
          <w:b w:val="1"/>
          <w:vertAlign w:val="baseline"/>
          <w:rtl w:val="0"/>
        </w:rPr>
        <w:t xml:space="preserve">Art. 1: PĂRŢILE CONTRACTULUI</w:t>
      </w:r>
      <w:r w:rsidDel="00000000" w:rsidR="00000000" w:rsidRPr="00000000">
        <w:rPr>
          <w:rtl w:val="0"/>
        </w:rPr>
      </w:r>
    </w:p>
    <w:bookmarkStart w:colFirst="0" w:colLast="0" w:name="bookmark=id.gjdgxs" w:id="0"/>
    <w:bookmarkEnd w:id="0"/>
    <w:p w:rsidR="00000000" w:rsidDel="00000000" w:rsidP="00000000" w:rsidRDefault="00000000" w:rsidRPr="00000000" w14:paraId="00000004">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SC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cu sediul social situat în</w:t>
      </w:r>
      <w:r w:rsidDel="00000000" w:rsidR="00000000" w:rsidRPr="00000000">
        <w:rPr>
          <w:rFonts w:ascii="Times New Roman" w:cs="Times New Roman" w:eastAsia="Times New Roman" w:hAnsi="Times New Roman"/>
          <w:sz w:val="24"/>
          <w:szCs w:val="24"/>
          <w:rtl w:val="0"/>
        </w:rPr>
        <w:t xml:space="preserve"> _________________</w:t>
      </w:r>
      <w:r w:rsidDel="00000000" w:rsidR="00000000" w:rsidRPr="00000000">
        <w:rPr>
          <w:rFonts w:ascii="Times New Roman" w:cs="Times New Roman" w:eastAsia="Times New Roman" w:hAnsi="Times New Roman"/>
          <w:sz w:val="24"/>
          <w:szCs w:val="24"/>
          <w:vertAlign w:val="baseline"/>
          <w:rtl w:val="0"/>
        </w:rPr>
        <w:t xml:space="preserve">, str.  </w:t>
      </w:r>
      <w:r w:rsidDel="00000000" w:rsidR="00000000" w:rsidRPr="00000000">
        <w:rPr>
          <w:rFonts w:ascii="Times New Roman" w:cs="Times New Roman" w:eastAsia="Times New Roman" w:hAnsi="Times New Roman"/>
          <w:sz w:val="24"/>
          <w:szCs w:val="24"/>
          <w:rtl w:val="0"/>
        </w:rPr>
        <w:t xml:space="preserve">____</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____________________________</w:t>
      </w:r>
      <w:r w:rsidDel="00000000" w:rsidR="00000000" w:rsidRPr="00000000">
        <w:rPr>
          <w:rFonts w:ascii="Times New Roman" w:cs="Times New Roman" w:eastAsia="Times New Roman" w:hAnsi="Times New Roman"/>
          <w:sz w:val="24"/>
          <w:szCs w:val="24"/>
          <w:vertAlign w:val="baseline"/>
          <w:rtl w:val="0"/>
        </w:rPr>
        <w:t xml:space="preserve">, județ </w:t>
      </w:r>
      <w:r w:rsidDel="00000000" w:rsidR="00000000" w:rsidRPr="00000000">
        <w:rPr>
          <w:rFonts w:ascii="Times New Roman" w:cs="Times New Roman" w:eastAsia="Times New Roman" w:hAnsi="Times New Roman"/>
          <w:sz w:val="24"/>
          <w:szCs w:val="24"/>
          <w:rtl w:val="0"/>
        </w:rPr>
        <w:t xml:space="preserve">_______</w:t>
      </w:r>
      <w:r w:rsidDel="00000000" w:rsidR="00000000" w:rsidRPr="00000000">
        <w:rPr>
          <w:rFonts w:ascii="Times New Roman" w:cs="Times New Roman" w:eastAsia="Times New Roman" w:hAnsi="Times New Roman"/>
          <w:sz w:val="24"/>
          <w:szCs w:val="24"/>
          <w:vertAlign w:val="baseline"/>
          <w:rtl w:val="0"/>
        </w:rPr>
        <w:t xml:space="preserve">, avâ</w:t>
      </w:r>
      <w:bookmarkStart w:colFirst="0" w:colLast="0" w:name="bookmark=id.30j0zll" w:id="1"/>
      <w:bookmarkEnd w:id="1"/>
      <w:r w:rsidDel="00000000" w:rsidR="00000000" w:rsidRPr="00000000">
        <w:rPr>
          <w:rFonts w:ascii="Times New Roman" w:cs="Times New Roman" w:eastAsia="Times New Roman" w:hAnsi="Times New Roman"/>
          <w:sz w:val="24"/>
          <w:szCs w:val="24"/>
          <w:vertAlign w:val="baseline"/>
          <w:rtl w:val="0"/>
        </w:rPr>
        <w:t xml:space="preserve">nd CUI </w:t>
      </w:r>
      <w:r w:rsidDel="00000000" w:rsidR="00000000" w:rsidRPr="00000000">
        <w:rPr>
          <w:rFonts w:ascii="Times New Roman" w:cs="Times New Roman" w:eastAsia="Times New Roman" w:hAnsi="Times New Roman"/>
          <w:sz w:val="24"/>
          <w:szCs w:val="24"/>
          <w:rtl w:val="0"/>
        </w:rPr>
        <w:t xml:space="preserve">__________</w:t>
      </w:r>
      <w:r w:rsidDel="00000000" w:rsidR="00000000" w:rsidRPr="00000000">
        <w:rPr>
          <w:rFonts w:ascii="Times New Roman" w:cs="Times New Roman" w:eastAsia="Times New Roman" w:hAnsi="Times New Roman"/>
          <w:sz w:val="24"/>
          <w:szCs w:val="24"/>
          <w:vertAlign w:val="baseline"/>
          <w:rtl w:val="0"/>
        </w:rPr>
        <w:t xml:space="preserve">, și înregistrată la Oficiul Registrului Comertului </w:t>
      </w:r>
      <w:r w:rsidDel="00000000" w:rsidR="00000000" w:rsidRPr="00000000">
        <w:rPr>
          <w:rFonts w:ascii="Times New Roman" w:cs="Times New Roman" w:eastAsia="Times New Roman" w:hAnsi="Times New Roman"/>
          <w:sz w:val="24"/>
          <w:szCs w:val="24"/>
          <w:rtl w:val="0"/>
        </w:rPr>
        <w:t xml:space="preserve">____________</w:t>
      </w:r>
      <w:bookmarkStart w:colFirst="0" w:colLast="0" w:name="bookmark=id.1fob9te" w:id="2"/>
      <w:bookmarkEnd w:id="2"/>
      <w:r w:rsidDel="00000000" w:rsidR="00000000" w:rsidRPr="00000000">
        <w:rPr>
          <w:rFonts w:ascii="Times New Roman" w:cs="Times New Roman" w:eastAsia="Times New Roman" w:hAnsi="Times New Roman"/>
          <w:sz w:val="24"/>
          <w:szCs w:val="24"/>
          <w:vertAlign w:val="baseline"/>
          <w:rtl w:val="0"/>
        </w:rPr>
        <w:t xml:space="preserve"> sub. nr. </w:t>
      </w:r>
      <w:r w:rsidDel="00000000" w:rsidR="00000000" w:rsidRPr="00000000">
        <w:rPr>
          <w:rFonts w:ascii="Times New Roman" w:cs="Times New Roman" w:eastAsia="Times New Roman" w:hAnsi="Times New Roman"/>
          <w:sz w:val="24"/>
          <w:szCs w:val="24"/>
          <w:rtl w:val="0"/>
        </w:rPr>
        <w:t xml:space="preserve">_______________</w:t>
      </w:r>
      <w:r w:rsidDel="00000000" w:rsidR="00000000" w:rsidRPr="00000000">
        <w:rPr>
          <w:rFonts w:ascii="Times New Roman" w:cs="Times New Roman" w:eastAsia="Times New Roman" w:hAnsi="Times New Roman"/>
          <w:sz w:val="24"/>
          <w:szCs w:val="24"/>
          <w:vertAlign w:val="baseline"/>
          <w:rtl w:val="0"/>
        </w:rPr>
        <w:t xml:space="preserve">, reprezentata prin </w:t>
      </w:r>
      <w:r w:rsidDel="00000000" w:rsidR="00000000" w:rsidRPr="00000000">
        <w:rPr>
          <w:rFonts w:ascii="Times New Roman" w:cs="Times New Roman" w:eastAsia="Times New Roman" w:hAnsi="Times New Roman"/>
          <w:sz w:val="24"/>
          <w:szCs w:val="24"/>
          <w:rtl w:val="0"/>
        </w:rPr>
        <w:t xml:space="preserve">________________</w:t>
      </w:r>
      <w:r w:rsidDel="00000000" w:rsidR="00000000" w:rsidRPr="00000000">
        <w:rPr>
          <w:rFonts w:ascii="Times New Roman" w:cs="Times New Roman" w:eastAsia="Times New Roman" w:hAnsi="Times New Roman"/>
          <w:sz w:val="24"/>
          <w:szCs w:val="24"/>
          <w:vertAlign w:val="baseline"/>
          <w:rtl w:val="0"/>
        </w:rPr>
        <w:t xml:space="preserve">, în calitate de reprezentant legal numită în continuare </w:t>
      </w:r>
      <w:r w:rsidDel="00000000" w:rsidR="00000000" w:rsidRPr="00000000">
        <w:rPr>
          <w:rFonts w:ascii="Times New Roman" w:cs="Times New Roman" w:eastAsia="Times New Roman" w:hAnsi="Times New Roman"/>
          <w:b w:val="1"/>
          <w:sz w:val="24"/>
          <w:szCs w:val="24"/>
          <w:vertAlign w:val="baseline"/>
          <w:rtl w:val="0"/>
        </w:rPr>
        <w:t xml:space="preserve">SPONSOR</w:t>
      </w:r>
      <w:r w:rsidDel="00000000" w:rsidR="00000000" w:rsidRPr="00000000">
        <w:rPr>
          <w:rFonts w:ascii="Times New Roman" w:cs="Times New Roman" w:eastAsia="Times New Roman" w:hAnsi="Times New Roman"/>
          <w:sz w:val="24"/>
          <w:szCs w:val="24"/>
          <w:vertAlign w:val="baseline"/>
          <w:rtl w:val="0"/>
        </w:rPr>
        <w:t xml:space="preserve">, şi </w:t>
        <w:br w:type="textWrapping"/>
      </w:r>
      <w:r w:rsidDel="00000000" w:rsidR="00000000" w:rsidRPr="00000000">
        <w:rPr>
          <w:rFonts w:ascii="Times New Roman" w:cs="Times New Roman" w:eastAsia="Times New Roman" w:hAnsi="Times New Roman"/>
          <w:b w:val="1"/>
          <w:sz w:val="24"/>
          <w:szCs w:val="24"/>
          <w:vertAlign w:val="baseline"/>
          <w:rtl w:val="0"/>
        </w:rPr>
        <w:t xml:space="preserve">ASOCIAȚIA </w:t>
      </w:r>
      <w:r w:rsidDel="00000000" w:rsidR="00000000" w:rsidRPr="00000000">
        <w:rPr>
          <w:rFonts w:ascii="Times New Roman" w:cs="Times New Roman" w:eastAsia="Times New Roman" w:hAnsi="Times New Roman"/>
          <w:b w:val="1"/>
          <w:sz w:val="24"/>
          <w:szCs w:val="24"/>
          <w:rtl w:val="0"/>
        </w:rPr>
        <w:t xml:space="preserve">LOVE FOR ANIMALS</w:t>
      </w:r>
      <w:r w:rsidDel="00000000" w:rsidR="00000000" w:rsidRPr="00000000">
        <w:rPr>
          <w:rFonts w:ascii="Times New Roman" w:cs="Times New Roman" w:eastAsia="Times New Roman" w:hAnsi="Times New Roman"/>
          <w:sz w:val="24"/>
          <w:szCs w:val="24"/>
          <w:vertAlign w:val="baseline"/>
          <w:rtl w:val="0"/>
        </w:rPr>
        <w:t xml:space="preserve">, cu sediul social situat în </w:t>
      </w:r>
      <w:r w:rsidDel="00000000" w:rsidR="00000000" w:rsidRPr="00000000">
        <w:rPr>
          <w:rFonts w:ascii="Times New Roman" w:cs="Times New Roman" w:eastAsia="Times New Roman" w:hAnsi="Times New Roman"/>
          <w:sz w:val="24"/>
          <w:szCs w:val="24"/>
          <w:rtl w:val="0"/>
        </w:rPr>
        <w:t xml:space="preserve">Brașov</w:t>
      </w:r>
      <w:r w:rsidDel="00000000" w:rsidR="00000000" w:rsidRPr="00000000">
        <w:rPr>
          <w:rFonts w:ascii="Times New Roman" w:cs="Times New Roman" w:eastAsia="Times New Roman" w:hAnsi="Times New Roman"/>
          <w:sz w:val="24"/>
          <w:szCs w:val="24"/>
          <w:vertAlign w:val="baseline"/>
          <w:rtl w:val="0"/>
        </w:rPr>
        <w:t xml:space="preserve">, str. </w:t>
      </w:r>
      <w:r w:rsidDel="00000000" w:rsidR="00000000" w:rsidRPr="00000000">
        <w:rPr>
          <w:rFonts w:ascii="Times New Roman" w:cs="Times New Roman" w:eastAsia="Times New Roman" w:hAnsi="Times New Roman"/>
          <w:sz w:val="24"/>
          <w:szCs w:val="24"/>
          <w:rtl w:val="0"/>
        </w:rPr>
        <w:t xml:space="preserve">23 August, nr. 654, Com. Teliu, având </w:t>
      </w:r>
      <w:r w:rsidDel="00000000" w:rsidR="00000000" w:rsidRPr="00000000">
        <w:rPr>
          <w:color w:val="444444"/>
          <w:highlight w:val="white"/>
          <w:rtl w:val="0"/>
        </w:rPr>
        <w:t xml:space="preserve">CIF:</w:t>
      </w:r>
      <w:r w:rsidDel="00000000" w:rsidR="00000000" w:rsidRPr="00000000">
        <w:rPr>
          <w:color w:val="444444"/>
          <w:sz w:val="27"/>
          <w:szCs w:val="27"/>
          <w:highlight w:val="white"/>
          <w:rtl w:val="0"/>
        </w:rPr>
        <w:t xml:space="preserve"> </w:t>
      </w:r>
      <w:r w:rsidDel="00000000" w:rsidR="00000000" w:rsidRPr="00000000">
        <w:rPr>
          <w:rtl w:val="0"/>
        </w:rPr>
        <w:t xml:space="preserve">44314013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cod IBAN </w:t>
      </w:r>
      <w:r w:rsidDel="00000000" w:rsidR="00000000" w:rsidRPr="00000000">
        <w:rPr>
          <w:rtl w:val="0"/>
        </w:rPr>
        <w:t xml:space="preserve">RO81BRDE080SV97859670800</w:t>
      </w:r>
      <w:r w:rsidDel="00000000" w:rsidR="00000000" w:rsidRPr="00000000">
        <w:rPr>
          <w:rFonts w:ascii="Times New Roman" w:cs="Times New Roman" w:eastAsia="Times New Roman" w:hAnsi="Times New Roman"/>
          <w:sz w:val="24"/>
          <w:szCs w:val="24"/>
          <w:vertAlign w:val="baseline"/>
          <w:rtl w:val="0"/>
        </w:rPr>
        <w:t xml:space="preserve"> reprezentată prin preşedinte </w:t>
      </w:r>
      <w:r w:rsidDel="00000000" w:rsidR="00000000" w:rsidRPr="00000000">
        <w:rPr>
          <w:rFonts w:ascii="Times New Roman" w:cs="Times New Roman" w:eastAsia="Times New Roman" w:hAnsi="Times New Roman"/>
          <w:sz w:val="24"/>
          <w:szCs w:val="24"/>
          <w:rtl w:val="0"/>
        </w:rPr>
        <w:t xml:space="preserve">Roxana Tudose</w:t>
      </w:r>
      <w:r w:rsidDel="00000000" w:rsidR="00000000" w:rsidRPr="00000000">
        <w:rPr>
          <w:rFonts w:ascii="Times New Roman" w:cs="Times New Roman" w:eastAsia="Times New Roman" w:hAnsi="Times New Roman"/>
          <w:sz w:val="24"/>
          <w:szCs w:val="24"/>
          <w:vertAlign w:val="baseline"/>
          <w:rtl w:val="0"/>
        </w:rPr>
        <w:t xml:space="preserve">, numită în continuare</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BENEFICIAR.</w:t>
        <w:br w:type="textWrapping"/>
      </w:r>
      <w:r w:rsidDel="00000000" w:rsidR="00000000" w:rsidRPr="00000000">
        <w:rPr>
          <w:rtl w:val="0"/>
        </w:rPr>
      </w:r>
    </w:p>
    <w:p w:rsidR="00000000" w:rsidDel="00000000" w:rsidP="00000000" w:rsidRDefault="00000000" w:rsidRPr="00000000" w14:paraId="00000005">
      <w:pPr>
        <w:pStyle w:val="Heading2"/>
        <w:numPr>
          <w:ilvl w:val="1"/>
          <w:numId w:val="1"/>
        </w:numPr>
        <w:ind w:left="0" w:firstLine="0"/>
        <w:rPr>
          <w:vertAlign w:val="baseline"/>
        </w:rPr>
      </w:pPr>
      <w:r w:rsidDel="00000000" w:rsidR="00000000" w:rsidRPr="00000000">
        <w:rPr>
          <w:b w:val="1"/>
          <w:vertAlign w:val="baseline"/>
          <w:rtl w:val="0"/>
        </w:rPr>
        <w:t xml:space="preserve">Art. 2: SCOPUL ŞI OBIECTUL CONTRACTULUI</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Scopul contractului este sprijinirea de către SPONSOR, prin intermediul BENEFICIARULUI, în conformitate cu prevederile Legii nr. 32/1994 privind sponsorizarea, cu modificările şi completările ulterioare, a realizării proiectelor activitatii desfasurata de beneficiar. </w:t>
      </w:r>
    </w:p>
    <w:p w:rsidR="00000000" w:rsidDel="00000000" w:rsidP="00000000" w:rsidRDefault="00000000" w:rsidRPr="00000000" w14:paraId="00000007">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Obiectul contractului constă în sponsorizarea BENEFICIARULUI cu: suma de </w:t>
      </w:r>
      <w:r w:rsidDel="00000000" w:rsidR="00000000" w:rsidRPr="00000000">
        <w:rPr>
          <w:rFonts w:ascii="Times New Roman" w:cs="Times New Roman" w:eastAsia="Times New Roman" w:hAnsi="Times New Roman"/>
          <w:sz w:val="24"/>
          <w:szCs w:val="24"/>
          <w:rtl w:val="0"/>
        </w:rPr>
        <w:t xml:space="preserve">_________</w:t>
      </w:r>
      <w:r w:rsidDel="00000000" w:rsidR="00000000" w:rsidRPr="00000000">
        <w:rPr>
          <w:rFonts w:ascii="Times New Roman" w:cs="Times New Roman" w:eastAsia="Times New Roman" w:hAnsi="Times New Roman"/>
          <w:sz w:val="24"/>
          <w:szCs w:val="24"/>
          <w:vertAlign w:val="baseline"/>
          <w:rtl w:val="0"/>
        </w:rPr>
        <w:t xml:space="preserve"> lei;</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Art. 3: OBLIGAŢIILE PĂRŢILOR</w:t>
      </w:r>
      <w:r w:rsidDel="00000000" w:rsidR="00000000" w:rsidRPr="00000000">
        <w:rPr>
          <w:rtl w:val="0"/>
        </w:rPr>
      </w:r>
    </w:p>
    <w:p w:rsidR="00000000" w:rsidDel="00000000" w:rsidP="00000000" w:rsidRDefault="00000000" w:rsidRPr="00000000" w14:paraId="0000000A">
      <w:pPr>
        <w:numPr>
          <w:ilvl w:val="0"/>
          <w:numId w:val="2"/>
        </w:numPr>
        <w:ind w:left="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SPONSORUL se obligă să finalizeze activitatea de sponsorizare prevăzută în prezentul contract până la data de </w:t>
      </w:r>
      <w:r w:rsidDel="00000000" w:rsidR="00000000" w:rsidRPr="00000000">
        <w:rPr>
          <w:rFonts w:ascii="Times New Roman" w:cs="Times New Roman" w:eastAsia="Times New Roman" w:hAnsi="Times New Roman"/>
          <w:sz w:val="24"/>
          <w:szCs w:val="24"/>
          <w:rtl w:val="0"/>
        </w:rPr>
        <w:t xml:space="preserve">________</w:t>
      </w:r>
      <w:r w:rsidDel="00000000" w:rsidR="00000000" w:rsidRPr="00000000">
        <w:rPr>
          <w:rtl w:val="0"/>
        </w:rPr>
      </w:r>
    </w:p>
    <w:p w:rsidR="00000000" w:rsidDel="00000000" w:rsidP="00000000" w:rsidRDefault="00000000" w:rsidRPr="00000000" w14:paraId="0000000B">
      <w:pPr>
        <w:numPr>
          <w:ilvl w:val="0"/>
          <w:numId w:val="2"/>
        </w:numPr>
        <w:ind w:left="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BENEFICIARUL îşi asumă obligaţiile decurgând din calitatea sa de beneficiar al sponsorizării, în conformitate cu prevederile Legii nr. 32/1994 privind sponsorizarea, cu modificările şi completările ulterioare. </w:t>
      </w:r>
    </w:p>
    <w:p w:rsidR="00000000" w:rsidDel="00000000" w:rsidP="00000000" w:rsidRDefault="00000000" w:rsidRPr="00000000" w14:paraId="0000000C">
      <w:pPr>
        <w:numPr>
          <w:ilvl w:val="0"/>
          <w:numId w:val="2"/>
        </w:numPr>
        <w:ind w:left="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Nici una dintre prevederile prezentului contract nu poate fi interpretată ca instituind obligaţia BENEFICIARULUI de a presta un serviciu sau de a efectua vreo altă prestaţie în favoarea SPONSORULUI ori a unei terţe persoane în schimbul obiectului sponsorizării.</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Art. 4: RĂSPUNDEREA PĂRŢILOR</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Părţile contractului răspund în conformitate cu prevederile dreptului comun în situaţia în care prin nerespectarea sau prin executarea necorespunzătoare a obligaţiilor ce le revin au produs un prejudiciu celeilalte părţi contractante.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Art. 5: CLAUZE FINALE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Eventualele litigii apărute în legătură cu executarea prezentului contract vor fi soluţionate de părţi pe cale amiabilă. Prezenta clauză nu poate fi interpretată ca urmărind înlăturarea dreptului părţilor la liberul acces în justiţie ori a dreptului acestora de a recurge la un eventual compromis arbitral.</w:t>
      </w:r>
    </w:p>
    <w:p w:rsidR="00000000" w:rsidDel="00000000" w:rsidP="00000000" w:rsidRDefault="00000000" w:rsidRPr="00000000" w14:paraId="00000013">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Încheiat astăzi, </w:t>
      </w:r>
      <w:r w:rsidDel="00000000" w:rsidR="00000000" w:rsidRPr="00000000">
        <w:rPr>
          <w:rFonts w:ascii="Times New Roman" w:cs="Times New Roman" w:eastAsia="Times New Roman" w:hAnsi="Times New Roman"/>
          <w:sz w:val="24"/>
          <w:szCs w:val="24"/>
          <w:rtl w:val="0"/>
        </w:rPr>
        <w:t xml:space="preserve">___________</w:t>
      </w:r>
      <w:r w:rsidDel="00000000" w:rsidR="00000000" w:rsidRPr="00000000">
        <w:rPr>
          <w:rFonts w:ascii="Times New Roman" w:cs="Times New Roman" w:eastAsia="Times New Roman" w:hAnsi="Times New Roman"/>
          <w:sz w:val="24"/>
          <w:szCs w:val="24"/>
          <w:vertAlign w:val="baseline"/>
          <w:rtl w:val="0"/>
        </w:rPr>
        <w:t xml:space="preserve">,  în două exemplare originale, câte unul pentru fiecare parte contractantă.</w:t>
      </w:r>
    </w:p>
    <w:p w:rsidR="00000000" w:rsidDel="00000000" w:rsidP="00000000" w:rsidRDefault="00000000" w:rsidRPr="00000000" w14:paraId="00000015">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tabs>
          <w:tab w:val="left" w:leader="none" w:pos="-720"/>
        </w:tabs>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SPONSOR,</w:t>
        <w:tab/>
        <w:tab/>
        <w:tab/>
        <w:tab/>
        <w:tab/>
        <w:t xml:space="preserve">BENEFICIAR,</w:t>
      </w:r>
      <w:r w:rsidDel="00000000" w:rsidR="00000000" w:rsidRPr="00000000">
        <w:rPr>
          <w:rtl w:val="0"/>
        </w:rPr>
      </w:r>
    </w:p>
    <w:p w:rsidR="00000000" w:rsidDel="00000000" w:rsidP="00000000" w:rsidRDefault="00000000" w:rsidRPr="00000000" w14:paraId="00000017">
      <w:pPr>
        <w:tabs>
          <w:tab w:val="left" w:leader="none" w:pos="-720"/>
        </w:tabs>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SC </w:t>
      </w:r>
      <w:r w:rsidDel="00000000" w:rsidR="00000000" w:rsidRPr="00000000">
        <w:rPr>
          <w:rFonts w:ascii="Times New Roman" w:cs="Times New Roman" w:eastAsia="Times New Roman" w:hAnsi="Times New Roman"/>
          <w:b w:val="1"/>
          <w:sz w:val="24"/>
          <w:szCs w:val="24"/>
          <w:rtl w:val="0"/>
        </w:rPr>
        <w:t xml:space="preserve">________________</w:t>
      </w:r>
      <w:r w:rsidDel="00000000" w:rsidR="00000000" w:rsidRPr="00000000">
        <w:rPr>
          <w:rFonts w:ascii="Times New Roman" w:cs="Times New Roman" w:eastAsia="Times New Roman" w:hAnsi="Times New Roman"/>
          <w:b w:val="1"/>
          <w:sz w:val="24"/>
          <w:szCs w:val="24"/>
          <w:vertAlign w:val="baseline"/>
          <w:rtl w:val="0"/>
        </w:rPr>
        <w:t xml:space="preserve">  SRL</w:t>
        <w:tab/>
        <w:tab/>
        <w:t xml:space="preserve">ASOCIAȚIA </w:t>
      </w:r>
      <w:r w:rsidDel="00000000" w:rsidR="00000000" w:rsidRPr="00000000">
        <w:rPr>
          <w:rFonts w:ascii="Times New Roman" w:cs="Times New Roman" w:eastAsia="Times New Roman" w:hAnsi="Times New Roman"/>
          <w:b w:val="1"/>
          <w:sz w:val="24"/>
          <w:szCs w:val="24"/>
          <w:rtl w:val="0"/>
        </w:rPr>
        <w:t xml:space="preserve">LOVE FOR ANIMALS</w:t>
      </w:r>
      <w:r w:rsidDel="00000000" w:rsidR="00000000" w:rsidRPr="00000000">
        <w:rPr>
          <w:rtl w:val="0"/>
        </w:rPr>
      </w:r>
    </w:p>
    <w:p w:rsidR="00000000" w:rsidDel="00000000" w:rsidP="00000000" w:rsidRDefault="00000000" w:rsidRPr="00000000" w14:paraId="00000018">
      <w:pPr>
        <w:tabs>
          <w:tab w:val="left" w:leader="none" w:pos="-720"/>
        </w:tabs>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Prin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ab/>
        <w:tab/>
        <w:tab/>
        <w:t xml:space="preserve">                  prin  Preşedinte </w:t>
      </w:r>
      <w:r w:rsidDel="00000000" w:rsidR="00000000" w:rsidRPr="00000000">
        <w:rPr>
          <w:rFonts w:ascii="Times New Roman" w:cs="Times New Roman" w:eastAsia="Times New Roman" w:hAnsi="Times New Roman"/>
          <w:sz w:val="24"/>
          <w:szCs w:val="24"/>
          <w:rtl w:val="0"/>
        </w:rPr>
        <w:t xml:space="preserve">Roxana Tudose</w:t>
      </w:r>
      <w:r w:rsidDel="00000000" w:rsidR="00000000" w:rsidRPr="00000000">
        <w:rPr>
          <w:rFonts w:ascii="Times New Roman" w:cs="Times New Roman" w:eastAsia="Times New Roman" w:hAnsi="Times New Roman"/>
          <w:sz w:val="24"/>
          <w:szCs w:val="24"/>
          <w:vertAlign w:val="baseline"/>
          <w:rtl w:val="0"/>
        </w:rPr>
        <w:tab/>
        <w:tab/>
        <w:tab/>
        <w:tab/>
        <w:t xml:space="preserve">                 </w:t>
      </w:r>
      <w:r w:rsidDel="00000000" w:rsidR="00000000" w:rsidRPr="00000000">
        <w:rPr>
          <w:rtl w:val="0"/>
        </w:rPr>
      </w:r>
    </w:p>
    <w:sectPr>
      <w:footerReference r:id="rId7" w:type="default"/>
      <w:pgSz w:h="16838" w:w="11906" w:orient="portrait"/>
      <w:pgMar w:bottom="1440" w:top="1440" w:left="1800" w:right="1800"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2590800</wp:posOffset>
              </wp:positionH>
              <wp:positionV relativeFrom="paragraph">
                <wp:posOffset>0</wp:posOffset>
              </wp:positionV>
              <wp:extent cx="80010" cy="154940"/>
              <wp:effectExtent b="0" l="0" r="0" t="0"/>
              <wp:wrapSquare wrapText="bothSides" distB="0" distT="0" distL="0" distR="0"/>
              <wp:docPr id="1" name=""/>
              <a:graphic>
                <a:graphicData uri="http://schemas.microsoft.com/office/word/2010/wordprocessingShape">
                  <wps:wsp>
                    <wps:cNvSpPr/>
                    <wps:cNvPr id="2" name="Shape 2"/>
                    <wps:spPr>
                      <a:xfrm>
                        <a:off x="5310758" y="3707293"/>
                        <a:ext cx="70485" cy="14541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2590800</wp:posOffset>
              </wp:positionH>
              <wp:positionV relativeFrom="paragraph">
                <wp:posOffset>0</wp:posOffset>
              </wp:positionV>
              <wp:extent cx="80010" cy="15494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0010" cy="15494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decimal"/>
      <w:lvlText w:val="(%1)"/>
      <w:lvlJc w:val="left"/>
      <w:pPr>
        <w:ind w:left="72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s>
      <w:ind w:left="432" w:hanging="432"/>
    </w:pPr>
    <w:rPr>
      <w:rFonts w:ascii="Times New Roman" w:cs="Times New Roman" w:eastAsia="Times New Roman" w:hAnsi="Times New Roman"/>
      <w:b w:val="1"/>
      <w:sz w:val="26"/>
      <w:szCs w:val="26"/>
      <w:vertAlign w:val="baseline"/>
    </w:rPr>
  </w:style>
  <w:style w:type="paragraph" w:styleId="Heading2">
    <w:name w:val="heading 2"/>
    <w:basedOn w:val="Normal"/>
    <w:next w:val="Normal"/>
    <w:pPr>
      <w:keepNext w:val="1"/>
      <w:ind w:left="576" w:hanging="576"/>
      <w:jc w:val="both"/>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ar-SA" w:val="ro-RO"/>
    </w:rPr>
  </w:style>
  <w:style w:type="paragraph" w:styleId="Heading1">
    <w:name w:val="Heading 1"/>
    <w:basedOn w:val="Normal"/>
    <w:next w:val="Normal"/>
    <w:autoRedefine w:val="0"/>
    <w:hidden w:val="0"/>
    <w:qFormat w:val="0"/>
    <w:pPr>
      <w:keepNext w:val="1"/>
      <w:numPr>
        <w:ilvl w:val="0"/>
        <w:numId w:val="1"/>
      </w:numPr>
      <w:tabs>
        <w:tab w:val="left" w:leader="none" w:pos="-720"/>
      </w:tabs>
      <w:suppressAutoHyphens w:val="0"/>
      <w:spacing w:line="1" w:lineRule="atLeast"/>
      <w:ind w:leftChars="-1" w:rightChars="0" w:firstLineChars="-1"/>
      <w:textDirection w:val="btLr"/>
      <w:textAlignment w:val="top"/>
      <w:outlineLvl w:val="0"/>
    </w:pPr>
    <w:rPr>
      <w:rFonts w:ascii="Times New Roman" w:cs="Times New Roman" w:hAnsi="Times New Roman"/>
      <w:b w:val="1"/>
      <w:spacing w:val="-3"/>
      <w:w w:val="100"/>
      <w:position w:val="-1"/>
      <w:sz w:val="26"/>
      <w:effect w:val="none"/>
      <w:vertAlign w:val="baseline"/>
      <w:cs w:val="0"/>
      <w:em w:val="none"/>
      <w:lang w:bidi="ar-SA" w:eastAsia="ar-SA" w:val="en-AU"/>
    </w:rPr>
  </w:style>
  <w:style w:type="paragraph" w:styleId="Heading2">
    <w:name w:val="Heading 2"/>
    <w:basedOn w:val="Normal"/>
    <w:next w:val="Normal"/>
    <w:autoRedefine w:val="0"/>
    <w:hidden w:val="0"/>
    <w:qFormat w:val="0"/>
    <w:pPr>
      <w:keepNext w:val="1"/>
      <w:numPr>
        <w:ilvl w:val="1"/>
        <w:numId w:val="1"/>
      </w:numPr>
      <w:suppressAutoHyphens w:val="0"/>
      <w:spacing w:line="1" w:lineRule="atLeast"/>
      <w:ind w:leftChars="-1" w:rightChars="0" w:firstLineChars="-1"/>
      <w:jc w:val="both"/>
      <w:textDirection w:val="btLr"/>
      <w:textAlignment w:val="top"/>
      <w:outlineLvl w:val="1"/>
    </w:pPr>
    <w:rPr>
      <w:rFonts w:ascii="Times New Roman" w:cs="Times New Roman" w:hAnsi="Times New Roman"/>
      <w:b w:val="1"/>
      <w:w w:val="100"/>
      <w:position w:val="-1"/>
      <w:sz w:val="24"/>
      <w:effect w:val="none"/>
      <w:vertAlign w:val="baseline"/>
      <w:cs w:val="0"/>
      <w:em w:val="none"/>
      <w:lang w:bidi="ar-SA" w:eastAsia="ar-SA" w:val="ro-RO"/>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hint="default"/>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bCs w:val="1"/>
      <w:spacing w:val="-3"/>
      <w:w w:val="100"/>
      <w:position w:val="-1"/>
      <w:sz w:val="24"/>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sz w:val="24"/>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FootnoteCharacters">
    <w:name w:val="Footnote Characters"/>
    <w:next w:val="FootnoteCharacters"/>
    <w:autoRedefine w:val="0"/>
    <w:hidden w:val="0"/>
    <w:qFormat w:val="0"/>
    <w:rPr>
      <w:w w:val="100"/>
      <w:position w:val="-1"/>
      <w:effect w:val="none"/>
      <w:vertAlign w:val="superscript"/>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EndnoteCharacters">
    <w:name w:val="Endnote Characters"/>
    <w:next w:val="EndnoteCharacter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Lucida Sans Unicode" w:hAnsi="Arial"/>
      <w:w w:val="100"/>
      <w:position w:val="-1"/>
      <w:sz w:val="28"/>
      <w:szCs w:val="28"/>
      <w:effect w:val="none"/>
      <w:vertAlign w:val="baseline"/>
      <w:cs w:val="0"/>
      <w:em w:val="none"/>
      <w:lang w:bidi="ar-SA" w:eastAsia="ar-SA" w:val="ro-RO"/>
    </w:rPr>
  </w:style>
  <w:style w:type="paragraph" w:styleId="BodyText">
    <w:name w:val="Body Text"/>
    <w:basedOn w:val="Normal"/>
    <w:next w:val="BodyText"/>
    <w:autoRedefine w:val="0"/>
    <w:hidden w:val="0"/>
    <w:qFormat w:val="0"/>
    <w:pPr>
      <w:suppressAutoHyphens w:val="0"/>
      <w:spacing w:line="1" w:lineRule="atLeast"/>
      <w:ind w:leftChars="-1" w:rightChars="0" w:firstLineChars="-1"/>
      <w:jc w:val="both"/>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ro-RO"/>
    </w:rPr>
  </w:style>
  <w:style w:type="paragraph" w:styleId="List">
    <w:name w:val="List"/>
    <w:basedOn w:val="BodyText"/>
    <w:next w:val="List"/>
    <w:autoRedefine w:val="0"/>
    <w:hidden w:val="0"/>
    <w:qFormat w:val="0"/>
    <w:pPr>
      <w:suppressAutoHyphens w:val="0"/>
      <w:spacing w:line="1" w:lineRule="atLeast"/>
      <w:ind w:leftChars="-1" w:rightChars="0" w:firstLineChars="-1"/>
      <w:jc w:val="both"/>
      <w:textDirection w:val="btLr"/>
      <w:textAlignment w:val="top"/>
      <w:outlineLvl w:val="0"/>
    </w:pPr>
    <w:rPr>
      <w:rFonts w:ascii="Times New Roman" w:cs="Mangal" w:hAnsi="Times New Roman"/>
      <w:w w:val="100"/>
      <w:position w:val="-1"/>
      <w:sz w:val="24"/>
      <w:effect w:val="none"/>
      <w:vertAlign w:val="baseline"/>
      <w:cs w:val="0"/>
      <w:em w:val="none"/>
      <w:lang w:bidi="ar-SA" w:eastAsia="ar-SA" w:val="ro-RO"/>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Arial" w:cs="Mangal" w:hAnsi="Arial"/>
      <w:i w:val="1"/>
      <w:iCs w:val="1"/>
      <w:w w:val="100"/>
      <w:position w:val="-1"/>
      <w:sz w:val="24"/>
      <w:szCs w:val="24"/>
      <w:effect w:val="none"/>
      <w:vertAlign w:val="baseline"/>
      <w:cs w:val="0"/>
      <w:em w:val="none"/>
      <w:lang w:bidi="ar-SA" w:eastAsia="ar-SA" w:val="ro-RO"/>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rFonts w:ascii="Arial" w:cs="Mangal" w:hAnsi="Arial"/>
      <w:w w:val="100"/>
      <w:position w:val="-1"/>
      <w:effect w:val="none"/>
      <w:vertAlign w:val="baseline"/>
      <w:cs w:val="0"/>
      <w:em w:val="none"/>
      <w:lang w:bidi="ar-SA" w:eastAsia="ar-SA" w:val="ro-RO"/>
    </w:rPr>
  </w:style>
  <w:style w:type="paragraph" w:styleId="Footer">
    <w:name w:val="Footer"/>
    <w:basedOn w:val="Normal"/>
    <w:next w:val="Footer"/>
    <w:autoRedefine w:val="0"/>
    <w:hidden w:val="0"/>
    <w:qFormat w:val="0"/>
    <w:pPr>
      <w:tabs>
        <w:tab w:val="center" w:leader="none" w:pos="4536"/>
        <w:tab w:val="right" w:leader="none" w:pos="9072"/>
      </w:tabs>
      <w:suppressAutoHyphens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ar-SA" w:val="ro-RO"/>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ro-RO"/>
    </w:rPr>
  </w:style>
  <w:style w:type="paragraph" w:styleId="FootnoteText">
    <w:name w:val="Footnote Text"/>
    <w:basedOn w:val="Normal"/>
    <w:next w:val="FootnoteText"/>
    <w:autoRedefine w:val="0"/>
    <w:hidden w:val="0"/>
    <w:qFormat w:val="0"/>
    <w:pPr>
      <w:suppressAutoHyphens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ar-SA" w:val="ro-RO"/>
    </w:rPr>
  </w:style>
  <w:style w:type="paragraph" w:styleId="Framecontents">
    <w:name w:val="Frame contents"/>
    <w:basedOn w:val="BodyText"/>
    <w:next w:val="Framecontents"/>
    <w:autoRedefine w:val="0"/>
    <w:hidden w:val="0"/>
    <w:qFormat w:val="0"/>
    <w:pPr>
      <w:suppressAutoHyphens w:val="0"/>
      <w:spacing w:line="1" w:lineRule="atLeast"/>
      <w:ind w:leftChars="-1" w:rightChars="0" w:firstLineChars="-1"/>
      <w:jc w:val="both"/>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ro-RO"/>
    </w:rPr>
  </w:style>
  <w:style w:type="paragraph" w:styleId="Header">
    <w:name w:val="Header"/>
    <w:basedOn w:val="Normal"/>
    <w:next w:val="Header"/>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ar-SA"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NV17diouRge1TuDApZzrr1qqvw==">AMUW2mXsNCLuF6zhjN223Jwvd6KeBQ5nhG8vecae+FoUKKu/gDQoBIajDmsN9EgpTn9baR1HZBbEh9XPmqxXC5bhl0B/h6/bChUx3HBGAjjPp97kHepC3O6ZB2QubRv2UBviLkpCb58ZaCldS1uPE3u7dshvmALgiQ==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2023-01-27T16:00:00Z</dcterms:created>
  <dc:creator>David &amp; Baias</dc:creator>
</cp:coreProperties>
</file>